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Always the Same, Ever Changing</w:t>
      </w:r>
      <w:r>
        <w:rPr>
          <w:b w:val="1"/>
          <w:bCs w:val="1"/>
          <w:rtl w:val="0"/>
          <w:lang w:val="en-US"/>
        </w:rPr>
        <w:t xml:space="preserve"> - PT. 1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”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Sep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14/15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56964</wp:posOffset>
                </wp:positionH>
                <wp:positionV relativeFrom="line">
                  <wp:posOffset>-5719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5pt;margin-top:-0.5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ead Matthew 16:18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.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tabs>
          <w:tab w:val="left" w:pos="72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Tom shared four ways that work with Jesus towards building up His church. Inviting, Serving, Giving, &amp; Growing.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If you were being honest right now which one of these four is the most challenging for you? Why?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Are there any practical ways you can work towards growing in that area?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Tom shared in Jesus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’ </w:t>
      </w:r>
      <w:r>
        <w:rPr>
          <w:rFonts w:ascii="Calibri" w:hAnsi="Calibri"/>
          <w:sz w:val="25"/>
          <w:szCs w:val="25"/>
          <w:rtl w:val="0"/>
          <w:lang w:val="en-US"/>
        </w:rPr>
        <w:t>church everyone is welcome - who are you inviting?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When was the last time you had a conversation of faith with an unbeliever?</w:t>
      </w:r>
    </w:p>
    <w:p>
      <w:pPr>
        <w:pStyle w:val="List Paragraph"/>
        <w:numPr>
          <w:ilvl w:val="2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What was that experience like? </w:t>
      </w:r>
    </w:p>
    <w:p>
      <w:pPr>
        <w:pStyle w:val="List Paragraph"/>
        <w:numPr>
          <w:ilvl w:val="2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Is this something that is hard for you to do?</w:t>
      </w:r>
    </w:p>
    <w:p>
      <w:pPr>
        <w:pStyle w:val="List Paragraph"/>
        <w:numPr>
          <w:ilvl w:val="3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you grow?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Is there anyone that you can think of that you have a hard time believing this promise is for (a certain demographic, lifestyle)?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Secondly, we leaned that in Jesus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’ </w:t>
      </w:r>
      <w:r>
        <w:rPr>
          <w:rFonts w:ascii="Calibri" w:hAnsi="Calibri"/>
          <w:sz w:val="25"/>
          <w:szCs w:val="25"/>
          <w:rtl w:val="0"/>
          <w:lang w:val="en-US"/>
        </w:rPr>
        <w:t>church everyone is needed - how are you serving.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Are you actively serving at them moment?</w:t>
      </w:r>
    </w:p>
    <w:p>
      <w:pPr>
        <w:pStyle w:val="List Paragraph"/>
        <w:numPr>
          <w:ilvl w:val="2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If not what is preventing you from starting?</w:t>
      </w:r>
    </w:p>
    <w:p>
      <w:pPr>
        <w:pStyle w:val="List Paragraph"/>
        <w:numPr>
          <w:ilvl w:val="2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Did you sense that it is time to start serving? Where will you begin?</w:t>
      </w:r>
    </w:p>
    <w:p>
      <w:pPr>
        <w:pStyle w:val="List Paragraph"/>
        <w:numPr>
          <w:ilvl w:val="2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If you are serving what are some of the ways you have seen God working through your acts of service?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In Jesus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’ </w:t>
      </w:r>
      <w:r>
        <w:rPr>
          <w:rFonts w:ascii="Calibri" w:hAnsi="Calibri"/>
          <w:sz w:val="25"/>
          <w:szCs w:val="25"/>
          <w:rtl w:val="0"/>
          <w:lang w:val="en-US"/>
        </w:rPr>
        <w:t>church everyone is contributing - how are you giving?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Do you agree/disagree that Jesus is calling us to give financially?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practical things do you have in pace to ensure that you are faithful in this area?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Lastly, In Jesus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’ </w:t>
      </w:r>
      <w:r>
        <w:rPr>
          <w:rFonts w:ascii="Calibri" w:hAnsi="Calibri"/>
          <w:sz w:val="25"/>
          <w:szCs w:val="25"/>
          <w:rtl w:val="0"/>
          <w:lang w:val="en-US"/>
        </w:rPr>
        <w:t>church everyone is changed - how are you growing?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As you look back at your journey of faith - how have you seen yourself grow since becoming a believer?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Are you currently growing? How?</w:t>
      </w:r>
    </w:p>
    <w:p>
      <w:pPr>
        <w:pStyle w:val="List Paragraph"/>
        <w:numPr>
          <w:ilvl w:val="2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If not what steps can you take to get to a place where you are growing? </w:t>
      </w:r>
    </w:p>
    <w:p>
      <w:pPr>
        <w:pStyle w:val="Body B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Receive prayer requests. Pray for all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